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 xml:space="preserve">После зимних каникул в 3 «а» (классный руководитель </w:t>
      </w:r>
      <w:proofErr w:type="spellStart"/>
      <w:r w:rsidRPr="00FD7DD1">
        <w:rPr>
          <w:color w:val="000000"/>
          <w:sz w:val="28"/>
          <w:szCs w:val="28"/>
        </w:rPr>
        <w:t>Червакова</w:t>
      </w:r>
      <w:proofErr w:type="spellEnd"/>
      <w:r w:rsidRPr="00FD7DD1">
        <w:rPr>
          <w:color w:val="000000"/>
          <w:sz w:val="28"/>
          <w:szCs w:val="28"/>
        </w:rPr>
        <w:t xml:space="preserve"> Н.С.) прошёл классный час «Толерантность».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 xml:space="preserve">     Дети познакомились с понятием толерантность. В ходе игр «Возьму с собой», «Мой портрет в лучах солнца» ребята учились быть щедрыми, добрыми.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Итогом классного часа стало составление правил толерантности.</w:t>
      </w:r>
    </w:p>
    <w:p w:rsidR="00296DE7" w:rsidRPr="00FD7DD1" w:rsidRDefault="00296DE7" w:rsidP="00296D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7DD1" w:rsidRPr="00FD7DD1" w:rsidRDefault="00296DE7" w:rsidP="00296DE7">
      <w:pPr>
        <w:rPr>
          <w:rFonts w:ascii="Times New Roman" w:hAnsi="Times New Roman" w:cs="Times New Roman"/>
          <w:sz w:val="28"/>
          <w:szCs w:val="28"/>
        </w:rPr>
      </w:pP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48" name="Рисунок 48" descr="F:\фото зима 2016\111\222\SDC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фото зима 2016\111\222\SDC11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49" name="Рисунок 49" descr="F:\фото зима 2016\111\222\SDC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фото зима 2016\111\222\SDC1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0" name="Рисунок 50" descr="F:\фото зима 2016\111\222\SDC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фото зима 2016\111\222\SDC1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lastRenderedPageBreak/>
        <w:t>В январе прошли библиотечные часы по толерантности в 4 «а» и 4 «в» классах на базе филиала детской библиотеки №16.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Совершая увлекательное путешествие на Северный полюс, дети учились быть благородными и добродушными.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D7DD1" w:rsidRPr="00FD7DD1" w:rsidRDefault="00FD7DD1" w:rsidP="00296DE7">
      <w:pPr>
        <w:rPr>
          <w:rFonts w:ascii="Times New Roman" w:hAnsi="Times New Roman" w:cs="Times New Roman"/>
          <w:sz w:val="28"/>
          <w:szCs w:val="28"/>
        </w:rPr>
      </w:pPr>
    </w:p>
    <w:p w:rsidR="00296DE7" w:rsidRPr="00FD7DD1" w:rsidRDefault="00296DE7" w:rsidP="00296D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2" name="Рисунок 52" descr="F:\фото зима 2016\111\222\SDC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фото зима 2016\111\222\SDC11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3" name="Рисунок 53" descr="F:\фото зима 2016\111\222\SDC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фото зима 2016\111\222\SDC11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D1" w:rsidRPr="00FD7DD1" w:rsidRDefault="00FD7DD1" w:rsidP="00FD7DD1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FD7DD1">
        <w:rPr>
          <w:rFonts w:ascii="Times New Roman" w:hAnsi="Times New Roman" w:cs="Times New Roman"/>
          <w:bCs/>
          <w:color w:val="333333"/>
          <w:sz w:val="28"/>
          <w:szCs w:val="28"/>
        </w:rPr>
        <w:lastRenderedPageBreak/>
        <w:t>В январе и феврале воспитатели ГПД: Белова Н.В., Агафонова Е.В., Франко Т.Ф., Новикова Е.Б. провели открытые уроки мужества</w:t>
      </w:r>
      <w:r w:rsidRPr="00FD7DD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"Поклонимся и мёртвым и живым</w:t>
      </w:r>
      <w:proofErr w:type="gramStart"/>
      <w:r w:rsidRPr="00FD7DD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!</w:t>
      </w:r>
      <w:proofErr w:type="gramEnd"/>
      <w:r w:rsidRPr="00FD7DD1">
        <w:rPr>
          <w:rFonts w:ascii="Times New Roman" w:hAnsi="Times New Roman" w:cs="Times New Roman"/>
          <w:b/>
          <w:bCs/>
          <w:color w:val="333333"/>
          <w:sz w:val="28"/>
          <w:szCs w:val="28"/>
        </w:rPr>
        <w:t>"</w:t>
      </w:r>
      <w:r w:rsidRPr="00FD7DD1">
        <w:rPr>
          <w:rFonts w:ascii="Times New Roman" w:hAnsi="Times New Roman" w:cs="Times New Roman"/>
          <w:color w:val="333333"/>
          <w:sz w:val="28"/>
          <w:szCs w:val="28"/>
        </w:rPr>
        <w:br/>
        <w:t xml:space="preserve">      </w:t>
      </w:r>
      <w:r w:rsidRPr="00FD7DD1">
        <w:rPr>
          <w:rFonts w:ascii="Times New Roman" w:hAnsi="Times New Roman" w:cs="Times New Roman"/>
          <w:bCs/>
          <w:color w:val="333333"/>
          <w:sz w:val="28"/>
          <w:szCs w:val="28"/>
        </w:rPr>
        <w:t>Белова Нина Васильевна и Агафонова Екатерина Владимировна в доступной форме познакомили детей с блокадой Ленинграда.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Оборона Ленинграда сорвала все планы врага.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Убедившись, что штурмом Ленинград взять не удастся, немецко-фашистское командование начало планомерную осаду города.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Вражеская авиация усилила налёты на Ленинград. Пользуясь подавляющим превосходством в воздухе, бомбардировщики днём и ночью сбрасывали на город тысячи фугасных и зажигательных бомб.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Шли дни и ночи упорной борьбы. Положение в осаждённом городе становилось всё тяжелее. Запасов основных видов продовольствия для войск и жителей города по состоянию на 12 сентября 1941г было не более чем на 30 -60 суток. Почти отсутствовали картофель и овощи. А в Ленинграде кроме коренного населения находились десятки тысяч беженцев, его обороняли войска. С 1 октября рабочие и инженерно-технические работники стали получать по карточкам 400г, а все остальные - по 200г недоброкачественного хлеба в сутки. Резко сократилась выдача других продуктов.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    В Ленинграде начался голод. С 13 ноября 1941г норма выдачи хлеба населению опять была снижена. Теперь рабочие и инженерно-технические работники получали по 300г хлеба, а все остальные - по 150г. Через неделю, когда прекратилась навигация по Ладожскому озеру, и в Ленинград почти совсем перестали поступать продукты, и этот скудный паёк пришлось урезать. Население стало получать самую низкую норму за всё время блокады - 250г на рабочую карточку и 125г - на все остальные.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FD7DD1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lastRenderedPageBreak/>
        <w:t xml:space="preserve">     </w:t>
      </w:r>
      <w:r w:rsidRPr="00FD7DD1">
        <w:rPr>
          <w:rFonts w:ascii="Times New Roman" w:hAnsi="Times New Roman" w:cs="Times New Roman"/>
          <w:color w:val="000000"/>
          <w:sz w:val="28"/>
          <w:szCs w:val="28"/>
        </w:rPr>
        <w:t>Пришли другие бедствия. В конце ноября ударили морозы. Ртуть в термометре приближалась к отметке 40 градусов. Замёрзли водопроводные и канализационные трубы, жители остались без воды. Вскоре подошло к концу топливо. Перестали работать электростанции, в домах погас свет, внутренние стены квартир покрылись изморозью.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Ленинградцы начали устанавливать в комнатах, выводя трубы в окна, железные печки времянки. В них сжигали столы, стулья, платяные и книжные шкафы, диваны, паркетные плитки пола, а затем и книги. Но, подобного топлива хватило ненадолго. Целые семьи гибли от холода и голода. Но жители продолжали жить и бороться.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К исходу 27 января 1944г наши войска  разгромили основные силы врага. Блокада Ленинграда была полностью снята. Закончилась беспримерная в истории эпопея героического города, выдержавшего 900-дневную осаду. И не только выдержавшего, но и победившего!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Педагоги познакомили ребят с «говорящим» дневником Тани Савичевой.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D7DD1" w:rsidRPr="00FD7DD1" w:rsidRDefault="00FD7DD1" w:rsidP="00FD7D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D7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Таня Савичева известна благодаря своему дневнику, который вела в блокноте сестры. Девочка записывала на страницах дневника даты смерти своих родных. Эти записи стали одним из документов обвинения фашистов на Нюрнбергском процессе.</w:t>
      </w:r>
    </w:p>
    <w:p w:rsidR="00FD7DD1" w:rsidRPr="00FD7DD1" w:rsidRDefault="00FD7DD1" w:rsidP="00FD7DD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D7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Девочка потеряла свою семью и осталась одна... Ее история - история тысяч детей блокадного города, трагедия ее семьи - трагедия тысяч семей.</w:t>
      </w:r>
    </w:p>
    <w:p w:rsidR="00FD7DD1" w:rsidRPr="00FD7DD1" w:rsidRDefault="00FD7DD1" w:rsidP="00FD7DD1">
      <w:pPr>
        <w:rPr>
          <w:rFonts w:ascii="Times New Roman" w:hAnsi="Times New Roman" w:cs="Times New Roman"/>
          <w:sz w:val="28"/>
          <w:szCs w:val="28"/>
        </w:rPr>
      </w:pPr>
      <w:r w:rsidRPr="00FD7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занятии детям предстояло преодолеть эстафеты «Дорога жизни», «Блокадное кольцо», «Строительство крепости».</w:t>
      </w:r>
      <w:r w:rsidRPr="00FD7DD1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D7DD1" w:rsidRPr="00FD7DD1" w:rsidRDefault="00FD7DD1" w:rsidP="00296DE7">
      <w:pPr>
        <w:rPr>
          <w:rFonts w:ascii="Times New Roman" w:hAnsi="Times New Roman" w:cs="Times New Roman"/>
          <w:sz w:val="28"/>
          <w:szCs w:val="28"/>
        </w:rPr>
      </w:pPr>
    </w:p>
    <w:p w:rsidR="00296DE7" w:rsidRPr="00FD7DD1" w:rsidRDefault="00296DE7" w:rsidP="00296DE7">
      <w:pPr>
        <w:rPr>
          <w:rFonts w:ascii="Times New Roman" w:hAnsi="Times New Roman" w:cs="Times New Roman"/>
          <w:sz w:val="28"/>
          <w:szCs w:val="28"/>
        </w:rPr>
      </w:pP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7" name="Рисунок 57" descr="F:\фото зима 2016\111\222\SDC11728\SDC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фото зима 2016\111\222\SDC11728\SDC1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8" name="Рисунок 58" descr="F:\фото зима 2016\111\222\SDC11728\SDC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фото зима 2016\111\222\SDC11728\SDC1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59" name="Рисунок 59" descr="F:\фото зима 2016\111\222\SDC11728\SDC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фото зима 2016\111\222\SDC11728\SDC11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0" name="Рисунок 60" descr="F:\фото зима 2016\111\222\SDC11728\SDC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фото зима 2016\111\222\SDC11728\SDC1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1" name="Рисунок 61" descr="F:\фото зима 2016\111\222\SDC11728\SDC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фото зима 2016\111\222\SDC11728\SDC11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2" name="Рисунок 62" descr="F:\фото зима 2016\111\222\SDC11728\SDC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фото зима 2016\111\222\SDC11728\SDC11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3" name="Рисунок 63" descr="F:\фото зима 2016\111\222\SDC11728\SDC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фото зима 2016\111\222\SDC11728\SDC11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4" name="Рисунок 64" descr="F:\фото зима 2016\111\222\SDC11728\SDC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фото зима 2016\111\222\SDC11728\SDC11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5200" cy="9784080"/>
            <wp:effectExtent l="0" t="0" r="0" b="7620"/>
            <wp:docPr id="65" name="Рисунок 65" descr="F:\фото зима 2016\111\222\SDC11728\SDC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фото зима 2016\111\222\SDC11728\SDC11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783936"/>
            <wp:effectExtent l="0" t="0" r="0" b="0"/>
            <wp:docPr id="66" name="Рисунок 66" descr="F:\фото зима 2016\111\222\SDC11728\SDC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фото зима 2016\111\222\SDC11728\SDC11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7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lastRenderedPageBreak/>
        <w:t>4 февраля Франко Татьяна Фёдоровна и Новикова Екатерина Борисовна в ГПД познакомили детей с обороной Сталинграда.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Педагоги использовали на занятии презентации, кадры из документальных фильмов, историческую карту.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D7DD1">
        <w:rPr>
          <w:color w:val="000000"/>
          <w:sz w:val="28"/>
          <w:szCs w:val="28"/>
        </w:rPr>
        <w:t>Дети читали стихи о мужественных защитниках Сталинграда, исполнили песню «Катюша».</w:t>
      </w:r>
    </w:p>
    <w:p w:rsidR="00FD7DD1" w:rsidRPr="00FD7DD1" w:rsidRDefault="00FD7DD1" w:rsidP="00FD7DD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EE23EC" w:rsidRPr="00FD7DD1" w:rsidRDefault="00EE23EC">
      <w:pPr>
        <w:rPr>
          <w:rFonts w:ascii="Times New Roman" w:hAnsi="Times New Roman" w:cs="Times New Roman"/>
          <w:sz w:val="28"/>
          <w:szCs w:val="28"/>
        </w:rPr>
      </w:pPr>
    </w:p>
    <w:p w:rsidR="00FD7DD1" w:rsidRPr="00FD7DD1" w:rsidRDefault="00FD7DD1">
      <w:pPr>
        <w:rPr>
          <w:rFonts w:ascii="Times New Roman" w:hAnsi="Times New Roman" w:cs="Times New Roman"/>
          <w:sz w:val="28"/>
          <w:szCs w:val="28"/>
        </w:rPr>
      </w:pPr>
      <w:r w:rsidRPr="00FD7D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3515" cy="6810901"/>
            <wp:effectExtent l="0" t="0" r="0" b="9525"/>
            <wp:docPr id="2" name="Рисунок 2" descr="H:\DCIM\100SSCAM\SDC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1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DD1" w:rsidRPr="00FD7DD1" w:rsidSect="000F3A65">
      <w:pgSz w:w="16840" w:h="11907" w:orient="landscape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96DE7"/>
    <w:rsid w:val="00296DE7"/>
    <w:rsid w:val="00443653"/>
    <w:rsid w:val="006A72DB"/>
    <w:rsid w:val="00982BEE"/>
    <w:rsid w:val="00C4619D"/>
    <w:rsid w:val="00EE23EC"/>
    <w:rsid w:val="00FD7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D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 10</cp:lastModifiedBy>
  <cp:revision>2</cp:revision>
  <dcterms:created xsi:type="dcterms:W3CDTF">2016-02-13T05:25:00Z</dcterms:created>
  <dcterms:modified xsi:type="dcterms:W3CDTF">2016-02-13T05:25:00Z</dcterms:modified>
</cp:coreProperties>
</file>